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2E" w:rsidRDefault="00047A2E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964"/>
        <w:gridCol w:w="5812"/>
      </w:tblGrid>
      <w:tr w:rsidR="00047A2E" w:rsidTr="005F4EB6">
        <w:tc>
          <w:tcPr>
            <w:tcW w:w="3964" w:type="dxa"/>
          </w:tcPr>
          <w:p w:rsidR="00047A2E" w:rsidRPr="00047A2E" w:rsidRDefault="00047A2E">
            <w:pPr>
              <w:rPr>
                <w:b/>
                <w:sz w:val="28"/>
                <w:szCs w:val="28"/>
              </w:rPr>
            </w:pPr>
            <w:r w:rsidRPr="00047A2E">
              <w:rPr>
                <w:b/>
                <w:sz w:val="28"/>
                <w:szCs w:val="28"/>
              </w:rPr>
              <w:t>Name of Committee</w:t>
            </w:r>
          </w:p>
        </w:tc>
        <w:tc>
          <w:tcPr>
            <w:tcW w:w="5812" w:type="dxa"/>
          </w:tcPr>
          <w:p w:rsidR="00047A2E" w:rsidRDefault="00331C0D">
            <w:r>
              <w:t>FIT Europe: Regional Centre Europe Steering Committee</w:t>
            </w:r>
          </w:p>
        </w:tc>
      </w:tr>
      <w:tr w:rsidR="00047A2E" w:rsidTr="005F4EB6">
        <w:tc>
          <w:tcPr>
            <w:tcW w:w="3964" w:type="dxa"/>
          </w:tcPr>
          <w:p w:rsidR="00047A2E" w:rsidRPr="00047A2E" w:rsidRDefault="00047A2E">
            <w:pPr>
              <w:rPr>
                <w:b/>
                <w:sz w:val="28"/>
                <w:szCs w:val="28"/>
              </w:rPr>
            </w:pPr>
            <w:r w:rsidRPr="00047A2E">
              <w:rPr>
                <w:b/>
                <w:sz w:val="28"/>
                <w:szCs w:val="28"/>
              </w:rPr>
              <w:t>Mandate</w:t>
            </w:r>
          </w:p>
        </w:tc>
        <w:tc>
          <w:tcPr>
            <w:tcW w:w="5812" w:type="dxa"/>
          </w:tcPr>
          <w:p w:rsidR="00047A2E" w:rsidRDefault="0067199E">
            <w:r>
              <w:t>Matters concerning FIT in Europe</w:t>
            </w:r>
          </w:p>
        </w:tc>
      </w:tr>
      <w:tr w:rsidR="00047A2E" w:rsidTr="005F4EB6">
        <w:tc>
          <w:tcPr>
            <w:tcW w:w="3964" w:type="dxa"/>
          </w:tcPr>
          <w:p w:rsidR="00047A2E" w:rsidRPr="00047A2E" w:rsidRDefault="00047A2E">
            <w:pPr>
              <w:rPr>
                <w:b/>
                <w:sz w:val="28"/>
                <w:szCs w:val="28"/>
              </w:rPr>
            </w:pPr>
            <w:r w:rsidRPr="00047A2E">
              <w:rPr>
                <w:b/>
                <w:sz w:val="28"/>
                <w:szCs w:val="28"/>
              </w:rPr>
              <w:t>Chairperson</w:t>
            </w:r>
          </w:p>
        </w:tc>
        <w:tc>
          <w:tcPr>
            <w:tcW w:w="5812" w:type="dxa"/>
          </w:tcPr>
          <w:p w:rsidR="00047A2E" w:rsidRDefault="00331C0D">
            <w:r>
              <w:t>Eyvor Fogarty</w:t>
            </w:r>
          </w:p>
        </w:tc>
      </w:tr>
      <w:tr w:rsidR="00047A2E" w:rsidTr="005F4EB6">
        <w:tc>
          <w:tcPr>
            <w:tcW w:w="3964" w:type="dxa"/>
          </w:tcPr>
          <w:p w:rsidR="00047A2E" w:rsidRPr="00047A2E" w:rsidRDefault="00047A2E">
            <w:pPr>
              <w:rPr>
                <w:b/>
                <w:sz w:val="28"/>
                <w:szCs w:val="28"/>
              </w:rPr>
            </w:pPr>
            <w:r w:rsidRPr="00047A2E">
              <w:rPr>
                <w:b/>
                <w:sz w:val="28"/>
                <w:szCs w:val="28"/>
              </w:rPr>
              <w:t>Members</w:t>
            </w:r>
          </w:p>
        </w:tc>
        <w:tc>
          <w:tcPr>
            <w:tcW w:w="5812" w:type="dxa"/>
          </w:tcPr>
          <w:p w:rsidR="00047A2E" w:rsidRDefault="0067199E">
            <w:r>
              <w:t>Cristiana Coblis</w:t>
            </w:r>
          </w:p>
          <w:p w:rsidR="0067199E" w:rsidRDefault="0067199E">
            <w:r>
              <w:t>Sabine Colombe</w:t>
            </w:r>
          </w:p>
          <w:p w:rsidR="0067199E" w:rsidRDefault="0067199E">
            <w:proofErr w:type="spellStart"/>
            <w:r>
              <w:t>Natacha</w:t>
            </w:r>
            <w:proofErr w:type="spellEnd"/>
            <w:r>
              <w:t xml:space="preserve"> </w:t>
            </w:r>
            <w:proofErr w:type="spellStart"/>
            <w:r>
              <w:t>Dalugge-Momme</w:t>
            </w:r>
            <w:proofErr w:type="spellEnd"/>
          </w:p>
          <w:p w:rsidR="0067199E" w:rsidRDefault="0067199E">
            <w:r>
              <w:t>Renate Dockhorn</w:t>
            </w:r>
          </w:p>
          <w:p w:rsidR="00047A2E" w:rsidRDefault="0067199E">
            <w:r>
              <w:t xml:space="preserve">Doris </w:t>
            </w:r>
            <w:proofErr w:type="spellStart"/>
            <w:r>
              <w:t>Grollman</w:t>
            </w:r>
            <w:proofErr w:type="spellEnd"/>
          </w:p>
        </w:tc>
      </w:tr>
      <w:tr w:rsidR="00047A2E" w:rsidTr="005F4EB6">
        <w:tc>
          <w:tcPr>
            <w:tcW w:w="9776" w:type="dxa"/>
            <w:gridSpan w:val="2"/>
          </w:tcPr>
          <w:p w:rsidR="00047A2E" w:rsidRPr="00047A2E" w:rsidRDefault="00047A2E" w:rsidP="00047A2E">
            <w:pPr>
              <w:jc w:val="center"/>
              <w:rPr>
                <w:b/>
                <w:sz w:val="28"/>
                <w:szCs w:val="28"/>
              </w:rPr>
            </w:pPr>
            <w:r w:rsidRPr="00047A2E">
              <w:rPr>
                <w:b/>
                <w:sz w:val="28"/>
                <w:szCs w:val="28"/>
              </w:rPr>
              <w:t>Work programme</w:t>
            </w:r>
          </w:p>
        </w:tc>
      </w:tr>
      <w:tr w:rsidR="00047A2E" w:rsidTr="005F4EB6">
        <w:tc>
          <w:tcPr>
            <w:tcW w:w="3964" w:type="dxa"/>
          </w:tcPr>
          <w:p w:rsidR="00047A2E" w:rsidRPr="00047A2E" w:rsidRDefault="00047A2E">
            <w:pPr>
              <w:rPr>
                <w:b/>
                <w:sz w:val="28"/>
                <w:szCs w:val="28"/>
              </w:rPr>
            </w:pPr>
            <w:r w:rsidRPr="00047A2E">
              <w:rPr>
                <w:b/>
                <w:sz w:val="28"/>
                <w:szCs w:val="28"/>
              </w:rPr>
              <w:t>Objectives</w:t>
            </w:r>
          </w:p>
        </w:tc>
        <w:tc>
          <w:tcPr>
            <w:tcW w:w="5812" w:type="dxa"/>
          </w:tcPr>
          <w:p w:rsidR="00047A2E" w:rsidRPr="00047A2E" w:rsidRDefault="00047A2E">
            <w:pPr>
              <w:rPr>
                <w:b/>
                <w:sz w:val="28"/>
                <w:szCs w:val="28"/>
              </w:rPr>
            </w:pPr>
            <w:r w:rsidRPr="00047A2E">
              <w:rPr>
                <w:b/>
                <w:sz w:val="28"/>
                <w:szCs w:val="28"/>
              </w:rPr>
              <w:t>Results</w:t>
            </w:r>
          </w:p>
        </w:tc>
      </w:tr>
      <w:tr w:rsidR="00C94A3C" w:rsidTr="005F4EB6">
        <w:tc>
          <w:tcPr>
            <w:tcW w:w="3964" w:type="dxa"/>
          </w:tcPr>
          <w:p w:rsidR="001D6AFA" w:rsidRDefault="00C94A3C" w:rsidP="001D6AFA">
            <w:r>
              <w:t>Round Tables</w:t>
            </w:r>
            <w:r w:rsidR="001D6AFA">
              <w:t xml:space="preserve">: </w:t>
            </w:r>
          </w:p>
          <w:p w:rsidR="008B3C0B" w:rsidRDefault="001D6AFA" w:rsidP="001D6AFA">
            <w:r>
              <w:t xml:space="preserve">London, </w:t>
            </w:r>
            <w:r w:rsidR="008B3C0B">
              <w:t>2012</w:t>
            </w:r>
          </w:p>
          <w:p w:rsidR="008B3C0B" w:rsidRDefault="001D6AFA" w:rsidP="001D6AFA">
            <w:r>
              <w:t>Nice</w:t>
            </w:r>
            <w:r w:rsidR="008B3C0B">
              <w:t>, 2013</w:t>
            </w:r>
          </w:p>
          <w:p w:rsidR="008B3C0B" w:rsidRDefault="001D6AFA" w:rsidP="001D6AFA">
            <w:r>
              <w:t>Prague</w:t>
            </w:r>
            <w:r w:rsidR="008B3C0B">
              <w:t>, 2014</w:t>
            </w:r>
          </w:p>
          <w:p w:rsidR="00C94A3C" w:rsidRDefault="001D6AFA">
            <w:r>
              <w:t>Athens</w:t>
            </w:r>
            <w:r w:rsidR="008B3C0B">
              <w:t>, 2014</w:t>
            </w:r>
          </w:p>
        </w:tc>
        <w:tc>
          <w:tcPr>
            <w:tcW w:w="5812" w:type="dxa"/>
          </w:tcPr>
          <w:p w:rsidR="008B3C0B" w:rsidRDefault="008B3C0B" w:rsidP="008B3C0B">
            <w:r>
              <w:t>Nice, 2013</w:t>
            </w:r>
          </w:p>
          <w:p w:rsidR="001D6AFA" w:rsidRDefault="008B3C0B">
            <w:r w:rsidRPr="008B3C0B">
              <w:rPr>
                <w:i/>
              </w:rPr>
              <w:t>General</w:t>
            </w:r>
            <w:r>
              <w:t xml:space="preserve">: </w:t>
            </w:r>
            <w:r w:rsidR="001D6AFA">
              <w:t>Discussions on progress, dissemination of information that can be implemented at a pan-Europe level. Useful information for members’ own members</w:t>
            </w:r>
          </w:p>
          <w:p w:rsidR="008B3C0B" w:rsidRDefault="008B3C0B">
            <w:r w:rsidRPr="008B3C0B">
              <w:rPr>
                <w:i/>
              </w:rPr>
              <w:t>Specific</w:t>
            </w:r>
            <w:r>
              <w:t>: 3 outcomes from Nice Meeting</w:t>
            </w:r>
          </w:p>
          <w:p w:rsidR="008B3C0B" w:rsidRDefault="008B3C0B">
            <w:r>
              <w:t xml:space="preserve">1. </w:t>
            </w:r>
            <w:proofErr w:type="spellStart"/>
            <w:r>
              <w:t>LifeLong</w:t>
            </w:r>
            <w:proofErr w:type="spellEnd"/>
            <w:r>
              <w:t xml:space="preserve"> Learning: as a Europe-wide initiative</w:t>
            </w:r>
          </w:p>
          <w:p w:rsidR="008B3C0B" w:rsidRDefault="008B3C0B">
            <w:r>
              <w:t>2. Research into Translation Houses in Europe</w:t>
            </w:r>
          </w:p>
          <w:p w:rsidR="008B3C0B" w:rsidRDefault="008B3C0B">
            <w:r>
              <w:t xml:space="preserve">3. New project - Macroeconomic study of the translation/translator situation in Europe based on EU procurement legislation </w:t>
            </w:r>
          </w:p>
        </w:tc>
      </w:tr>
      <w:tr w:rsidR="00C94A3C" w:rsidTr="005F4EB6">
        <w:tc>
          <w:tcPr>
            <w:tcW w:w="3964" w:type="dxa"/>
          </w:tcPr>
          <w:p w:rsidR="00C94A3C" w:rsidRDefault="00C94A3C">
            <w:r>
              <w:t>Website</w:t>
            </w:r>
          </w:p>
        </w:tc>
        <w:tc>
          <w:tcPr>
            <w:tcW w:w="5812" w:type="dxa"/>
          </w:tcPr>
          <w:p w:rsidR="00C94A3C" w:rsidRDefault="001D6AFA">
            <w:r>
              <w:t>New website launched</w:t>
            </w:r>
            <w:r w:rsidR="008B3C0B">
              <w:t>. Streamlining, new look. Work in progress.</w:t>
            </w:r>
          </w:p>
        </w:tc>
      </w:tr>
      <w:tr w:rsidR="00C94A3C" w:rsidTr="005F4EB6">
        <w:tc>
          <w:tcPr>
            <w:tcW w:w="3964" w:type="dxa"/>
          </w:tcPr>
          <w:p w:rsidR="00C94A3C" w:rsidRDefault="00C94A3C">
            <w:proofErr w:type="spellStart"/>
            <w:r>
              <w:t>TransCert</w:t>
            </w:r>
            <w:proofErr w:type="spellEnd"/>
          </w:p>
        </w:tc>
        <w:tc>
          <w:tcPr>
            <w:tcW w:w="5812" w:type="dxa"/>
          </w:tcPr>
          <w:p w:rsidR="00C94A3C" w:rsidRDefault="001D6AFA">
            <w:r>
              <w:t>Continuing involvement and representation</w:t>
            </w:r>
            <w:r w:rsidR="008B3C0B">
              <w:t>. FIT Europe position successfully maintained.</w:t>
            </w:r>
          </w:p>
        </w:tc>
      </w:tr>
      <w:tr w:rsidR="00C94A3C" w:rsidTr="005F4EB6">
        <w:tc>
          <w:tcPr>
            <w:tcW w:w="3964" w:type="dxa"/>
          </w:tcPr>
          <w:p w:rsidR="00C94A3C" w:rsidRDefault="00C94A3C" w:rsidP="00C94A3C">
            <w:r>
              <w:t>Monitoring</w:t>
            </w:r>
          </w:p>
        </w:tc>
        <w:tc>
          <w:tcPr>
            <w:tcW w:w="5812" w:type="dxa"/>
          </w:tcPr>
          <w:p w:rsidR="00C94A3C" w:rsidRDefault="001D6AFA">
            <w:r>
              <w:t>Availability of relevant information on European topics</w:t>
            </w:r>
          </w:p>
        </w:tc>
      </w:tr>
      <w:tr w:rsidR="00C94A3C" w:rsidTr="005F4EB6">
        <w:tc>
          <w:tcPr>
            <w:tcW w:w="3964" w:type="dxa"/>
          </w:tcPr>
          <w:p w:rsidR="00C94A3C" w:rsidRDefault="00C94A3C" w:rsidP="00C94A3C">
            <w:r>
              <w:t>Search Engine</w:t>
            </w:r>
          </w:p>
        </w:tc>
        <w:tc>
          <w:tcPr>
            <w:tcW w:w="5812" w:type="dxa"/>
          </w:tcPr>
          <w:p w:rsidR="00C94A3C" w:rsidRDefault="001D6AFA">
            <w:r>
              <w:t>Initial work on mechanism</w:t>
            </w:r>
            <w:r w:rsidR="008B3C0B">
              <w:t>.</w:t>
            </w:r>
          </w:p>
        </w:tc>
      </w:tr>
      <w:tr w:rsidR="00C94A3C" w:rsidTr="005F4EB6">
        <w:tc>
          <w:tcPr>
            <w:tcW w:w="3964" w:type="dxa"/>
          </w:tcPr>
          <w:p w:rsidR="00C94A3C" w:rsidRDefault="00C94A3C" w:rsidP="00C94A3C">
            <w:r>
              <w:t>Technologies</w:t>
            </w:r>
          </w:p>
        </w:tc>
        <w:tc>
          <w:tcPr>
            <w:tcW w:w="5812" w:type="dxa"/>
          </w:tcPr>
          <w:p w:rsidR="008B3C0B" w:rsidRDefault="001D6AFA">
            <w:r>
              <w:t xml:space="preserve">Analysis of likelihood of free platforms (TM </w:t>
            </w:r>
            <w:proofErr w:type="spellStart"/>
            <w:r>
              <w:t>etc</w:t>
            </w:r>
            <w:proofErr w:type="spellEnd"/>
            <w:r>
              <w:t>)</w:t>
            </w:r>
            <w:r w:rsidR="008B3C0B">
              <w:t>, leading to Round Table in March, in Prague.</w:t>
            </w:r>
          </w:p>
        </w:tc>
      </w:tr>
      <w:tr w:rsidR="00C94A3C" w:rsidTr="005F4EB6">
        <w:tc>
          <w:tcPr>
            <w:tcW w:w="3964" w:type="dxa"/>
          </w:tcPr>
          <w:p w:rsidR="00C94A3C" w:rsidRDefault="00C94A3C" w:rsidP="00C94A3C">
            <w:r>
              <w:t>LIND-Web</w:t>
            </w:r>
          </w:p>
        </w:tc>
        <w:tc>
          <w:tcPr>
            <w:tcW w:w="5812" w:type="dxa"/>
          </w:tcPr>
          <w:p w:rsidR="00C94A3C" w:rsidRDefault="001D6AFA" w:rsidP="001D6AFA">
            <w:r>
              <w:t>Continuing pressure/expert group at DGT</w:t>
            </w:r>
          </w:p>
        </w:tc>
      </w:tr>
      <w:tr w:rsidR="00C94A3C" w:rsidTr="005F4EB6">
        <w:tc>
          <w:tcPr>
            <w:tcW w:w="3964" w:type="dxa"/>
          </w:tcPr>
          <w:p w:rsidR="00C94A3C" w:rsidRDefault="00C94A3C" w:rsidP="00C94A3C">
            <w:r>
              <w:t>CIUTI</w:t>
            </w:r>
          </w:p>
        </w:tc>
        <w:tc>
          <w:tcPr>
            <w:tcW w:w="5812" w:type="dxa"/>
          </w:tcPr>
          <w:p w:rsidR="00C94A3C" w:rsidRDefault="001D6AFA">
            <w:r>
              <w:t>Networking</w:t>
            </w:r>
            <w:r w:rsidR="008B3C0B">
              <w:t xml:space="preserve"> on behalf of FIT Europe.</w:t>
            </w:r>
          </w:p>
          <w:p w:rsidR="008B3C0B" w:rsidRDefault="008B3C0B">
            <w:r>
              <w:t>Opportunity for discussions with key players in European projects</w:t>
            </w:r>
          </w:p>
        </w:tc>
      </w:tr>
      <w:tr w:rsidR="00C94A3C" w:rsidTr="005F4EB6">
        <w:tc>
          <w:tcPr>
            <w:tcW w:w="3964" w:type="dxa"/>
          </w:tcPr>
          <w:p w:rsidR="00C94A3C" w:rsidRDefault="005F4EB6" w:rsidP="005F4EB6">
            <w:r>
              <w:t xml:space="preserve">Translating Europe Forum, </w:t>
            </w:r>
            <w:r w:rsidR="00C94A3C">
              <w:t>DGT Brussels</w:t>
            </w:r>
          </w:p>
        </w:tc>
        <w:tc>
          <w:tcPr>
            <w:tcW w:w="5812" w:type="dxa"/>
          </w:tcPr>
          <w:p w:rsidR="00C94A3C" w:rsidRDefault="001D6AFA" w:rsidP="001D6AFA">
            <w:r>
              <w:t>Active input and platform/panel representation at DGT Forum</w:t>
            </w:r>
            <w:r w:rsidR="008B3C0B">
              <w:t>, following on from successful forum in 2013</w:t>
            </w:r>
          </w:p>
        </w:tc>
      </w:tr>
      <w:tr w:rsidR="00266B6F" w:rsidTr="005F4EB6">
        <w:tc>
          <w:tcPr>
            <w:tcW w:w="3964" w:type="dxa"/>
          </w:tcPr>
          <w:p w:rsidR="00266B6F" w:rsidRDefault="00266B6F" w:rsidP="005F4EB6">
            <w:r>
              <w:t>Additional: Promotion of FIT Congress in Berlin</w:t>
            </w:r>
          </w:p>
        </w:tc>
        <w:tc>
          <w:tcPr>
            <w:tcW w:w="5812" w:type="dxa"/>
          </w:tcPr>
          <w:p w:rsidR="00266B6F" w:rsidRDefault="00266B6F" w:rsidP="00266B6F">
            <w:r>
              <w:t>Talks and presentations given at various venues</w:t>
            </w:r>
          </w:p>
        </w:tc>
      </w:tr>
      <w:tr w:rsidR="006E1953" w:rsidTr="005F4EB6">
        <w:tc>
          <w:tcPr>
            <w:tcW w:w="9776" w:type="dxa"/>
            <w:gridSpan w:val="2"/>
          </w:tcPr>
          <w:p w:rsidR="006E1953" w:rsidRDefault="006E1953" w:rsidP="006E1953">
            <w:pPr>
              <w:jc w:val="center"/>
            </w:pPr>
            <w:r>
              <w:rPr>
                <w:b/>
                <w:sz w:val="28"/>
                <w:szCs w:val="28"/>
              </w:rPr>
              <w:t>Objectives for the next 12 months</w:t>
            </w:r>
          </w:p>
        </w:tc>
      </w:tr>
      <w:tr w:rsidR="00B02B9B" w:rsidTr="005F4EB6">
        <w:tc>
          <w:tcPr>
            <w:tcW w:w="9776" w:type="dxa"/>
            <w:gridSpan w:val="2"/>
          </w:tcPr>
          <w:p w:rsidR="00B02B9B" w:rsidRDefault="00C94A3C">
            <w:r>
              <w:t>Round Table: Prague. New Technologies</w:t>
            </w:r>
          </w:p>
          <w:p w:rsidR="00C94A3C" w:rsidRDefault="00C94A3C">
            <w:r>
              <w:t>Round Table: Athens. TBA</w:t>
            </w:r>
          </w:p>
          <w:p w:rsidR="00C94A3C" w:rsidRDefault="00C94A3C">
            <w:r>
              <w:t>Website: consolidation and translation</w:t>
            </w:r>
          </w:p>
          <w:p w:rsidR="00C94A3C" w:rsidRDefault="00C94A3C">
            <w:r>
              <w:t>Monitoring: cascading</w:t>
            </w:r>
          </w:p>
          <w:p w:rsidR="00C94A3C" w:rsidRDefault="00C94A3C">
            <w:proofErr w:type="spellStart"/>
            <w:r>
              <w:t>TransCert</w:t>
            </w:r>
            <w:proofErr w:type="spellEnd"/>
            <w:r>
              <w:t>: continuing</w:t>
            </w:r>
          </w:p>
          <w:p w:rsidR="00C94A3C" w:rsidRDefault="00C94A3C">
            <w:r>
              <w:t>LIND-Web: continuing</w:t>
            </w:r>
          </w:p>
          <w:p w:rsidR="00B02B9B" w:rsidRPr="00DE76F7" w:rsidRDefault="00C94A3C">
            <w:pPr>
              <w:rPr>
                <w:i/>
              </w:rPr>
            </w:pPr>
            <w:r w:rsidRPr="00DE76F7">
              <w:rPr>
                <w:i/>
              </w:rPr>
              <w:t>Mandate ends November 2014. Elections to be held 01 November 2014.</w:t>
            </w:r>
          </w:p>
        </w:tc>
      </w:tr>
      <w:tr w:rsidR="006E1953" w:rsidTr="005F4EB6">
        <w:tc>
          <w:tcPr>
            <w:tcW w:w="3964" w:type="dxa"/>
          </w:tcPr>
          <w:p w:rsidR="006E1953" w:rsidRPr="007D7252" w:rsidRDefault="006E1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Communication within the committee (email/</w:t>
            </w:r>
            <w:proofErr w:type="spellStart"/>
            <w:r>
              <w:rPr>
                <w:b/>
                <w:sz w:val="28"/>
                <w:szCs w:val="28"/>
              </w:rPr>
              <w:t>skype</w:t>
            </w:r>
            <w:proofErr w:type="spellEnd"/>
            <w:r>
              <w:rPr>
                <w:b/>
                <w:sz w:val="28"/>
                <w:szCs w:val="28"/>
              </w:rPr>
              <w:t>/face-</w:t>
            </w:r>
            <w:r>
              <w:rPr>
                <w:b/>
                <w:sz w:val="28"/>
                <w:szCs w:val="28"/>
              </w:rPr>
              <w:lastRenderedPageBreak/>
              <w:t>to-face meetings)</w:t>
            </w:r>
          </w:p>
        </w:tc>
        <w:tc>
          <w:tcPr>
            <w:tcW w:w="5812" w:type="dxa"/>
          </w:tcPr>
          <w:p w:rsidR="005F4EB6" w:rsidRDefault="005F4EB6">
            <w:r>
              <w:lastRenderedPageBreak/>
              <w:t>All of these:</w:t>
            </w:r>
          </w:p>
          <w:p w:rsidR="00C94A3C" w:rsidRDefault="00C94A3C">
            <w:r>
              <w:t>Skype meetings once a month</w:t>
            </w:r>
          </w:p>
          <w:p w:rsidR="00C94A3C" w:rsidRDefault="00C94A3C">
            <w:r>
              <w:t>Face-to-face at annual meetings and General Meeting</w:t>
            </w:r>
          </w:p>
        </w:tc>
      </w:tr>
      <w:tr w:rsidR="007D7252" w:rsidTr="005F4EB6">
        <w:tc>
          <w:tcPr>
            <w:tcW w:w="3964" w:type="dxa"/>
          </w:tcPr>
          <w:p w:rsidR="007D7252" w:rsidRPr="007D7252" w:rsidRDefault="006E19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General c</w:t>
            </w:r>
            <w:r w:rsidR="007D7252" w:rsidRPr="007D7252">
              <w:rPr>
                <w:b/>
                <w:sz w:val="28"/>
                <w:szCs w:val="28"/>
              </w:rPr>
              <w:t>omments</w:t>
            </w:r>
            <w:r>
              <w:rPr>
                <w:b/>
                <w:sz w:val="28"/>
                <w:szCs w:val="28"/>
              </w:rPr>
              <w:t xml:space="preserve"> and recommendations for future work</w:t>
            </w:r>
          </w:p>
        </w:tc>
        <w:tc>
          <w:tcPr>
            <w:tcW w:w="5812" w:type="dxa"/>
          </w:tcPr>
          <w:p w:rsidR="00E97152" w:rsidRDefault="00E97152">
            <w:proofErr w:type="spellStart"/>
            <w:r>
              <w:t>TransCert</w:t>
            </w:r>
            <w:proofErr w:type="spellEnd"/>
            <w:r>
              <w:t xml:space="preserve"> (continuing)</w:t>
            </w:r>
          </w:p>
          <w:p w:rsidR="00C94A3C" w:rsidRDefault="00C94A3C">
            <w:r>
              <w:t>Lifelong Learning</w:t>
            </w:r>
          </w:p>
          <w:p w:rsidR="00E97152" w:rsidRDefault="00E97152">
            <w:r>
              <w:t>Macroeconomic study (based on public procurement)</w:t>
            </w:r>
          </w:p>
          <w:p w:rsidR="00E97152" w:rsidRDefault="00E97152">
            <w:r>
              <w:t>Translation Houses in Europe</w:t>
            </w:r>
          </w:p>
          <w:p w:rsidR="00C94A3C" w:rsidRDefault="00C94A3C">
            <w:r>
              <w:t>Admissions Criteria (professional associations: continuation)</w:t>
            </w:r>
          </w:p>
          <w:p w:rsidR="007D7252" w:rsidRDefault="00C94A3C">
            <w:r>
              <w:t>Cascading information</w:t>
            </w:r>
          </w:p>
          <w:p w:rsidR="00C94A3C" w:rsidRDefault="00C94A3C">
            <w:r>
              <w:t>Communication within FIT</w:t>
            </w:r>
          </w:p>
          <w:p w:rsidR="00266B6F" w:rsidRDefault="00266B6F">
            <w:r>
              <w:t>More information about members to be available on website</w:t>
            </w:r>
          </w:p>
          <w:p w:rsidR="00266B6F" w:rsidRDefault="00266B6F">
            <w:r>
              <w:t>Facilitating process of sharing approved assessors</w:t>
            </w:r>
          </w:p>
        </w:tc>
      </w:tr>
      <w:tr w:rsidR="007D7252" w:rsidTr="005F4EB6">
        <w:tc>
          <w:tcPr>
            <w:tcW w:w="3964" w:type="dxa"/>
          </w:tcPr>
          <w:p w:rsidR="007D7252" w:rsidRPr="007D7252" w:rsidRDefault="007D72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Author of the report</w:t>
            </w:r>
          </w:p>
        </w:tc>
        <w:tc>
          <w:tcPr>
            <w:tcW w:w="5812" w:type="dxa"/>
          </w:tcPr>
          <w:p w:rsidR="007D7252" w:rsidRDefault="00C94A3C">
            <w:r>
              <w:t>Eyvor Fogarty</w:t>
            </w:r>
          </w:p>
        </w:tc>
      </w:tr>
    </w:tbl>
    <w:p w:rsidR="00047A2E" w:rsidRDefault="00047A2E"/>
    <w:sectPr w:rsidR="00047A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AFC" w:rsidRDefault="00F94AFC" w:rsidP="001418A5">
      <w:pPr>
        <w:spacing w:after="0" w:line="240" w:lineRule="auto"/>
      </w:pPr>
      <w:r>
        <w:separator/>
      </w:r>
    </w:p>
  </w:endnote>
  <w:endnote w:type="continuationSeparator" w:id="0">
    <w:p w:rsidR="00F94AFC" w:rsidRDefault="00F94AFC" w:rsidP="00141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A5" w:rsidRDefault="001418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 w:displacedByCustomXml="next"/>
  <w:bookmarkEnd w:id="0" w:displacedByCustomXml="next"/>
  <w:sdt>
    <w:sdtPr>
      <w:id w:val="1290096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5E8D" w:rsidRDefault="00895E8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18A5" w:rsidRDefault="001418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A5" w:rsidRDefault="001418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AFC" w:rsidRDefault="00F94AFC" w:rsidP="001418A5">
      <w:pPr>
        <w:spacing w:after="0" w:line="240" w:lineRule="auto"/>
      </w:pPr>
      <w:r>
        <w:separator/>
      </w:r>
    </w:p>
  </w:footnote>
  <w:footnote w:type="continuationSeparator" w:id="0">
    <w:p w:rsidR="00F94AFC" w:rsidRDefault="00F94AFC" w:rsidP="00141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A5" w:rsidRDefault="001418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A5" w:rsidRPr="002072DB" w:rsidRDefault="001418A5" w:rsidP="001418A5">
    <w:pPr>
      <w:pStyle w:val="Header"/>
      <w:rPr>
        <w:rFonts w:ascii="Arial" w:hAnsi="Arial" w:cs="Arial"/>
      </w:rPr>
    </w:pPr>
    <w:r w:rsidRPr="002072DB">
      <w:rPr>
        <w:rFonts w:ascii="Arial" w:hAnsi="Arial" w:cs="Arial"/>
      </w:rPr>
      <w:t xml:space="preserve">Item </w:t>
    </w:r>
    <w:r>
      <w:rPr>
        <w:rFonts w:ascii="Arial" w:hAnsi="Arial" w:cs="Arial"/>
      </w:rPr>
      <w:t>10.1. FIT Europe Report</w:t>
    </w:r>
    <w:r w:rsidRPr="002072DB">
      <w:rPr>
        <w:rFonts w:ascii="Arial" w:hAnsi="Arial" w:cs="Arial"/>
      </w:rPr>
      <w:ptab w:relativeTo="margin" w:alignment="center" w:leader="none"/>
    </w:r>
    <w:r w:rsidRPr="002072DB">
      <w:rPr>
        <w:rFonts w:ascii="Arial" w:hAnsi="Arial" w:cs="Arial"/>
      </w:rPr>
      <w:t xml:space="preserve">Council </w:t>
    </w:r>
    <w:r w:rsidRPr="002072DB">
      <w:rPr>
        <w:rFonts w:ascii="Arial" w:hAnsi="Arial" w:cs="Arial"/>
      </w:rPr>
      <w:ptab w:relativeTo="margin" w:alignment="right" w:leader="none"/>
    </w:r>
    <w:r>
      <w:rPr>
        <w:rFonts w:ascii="Arial" w:hAnsi="Arial" w:cs="Arial"/>
      </w:rPr>
      <w:t>Johannesburg</w:t>
    </w:r>
  </w:p>
  <w:p w:rsidR="001418A5" w:rsidRDefault="001418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A5" w:rsidRDefault="001418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BE"/>
    <w:rsid w:val="00047A2E"/>
    <w:rsid w:val="00054D1F"/>
    <w:rsid w:val="001418A5"/>
    <w:rsid w:val="001D6AFA"/>
    <w:rsid w:val="00266B6F"/>
    <w:rsid w:val="00331C0D"/>
    <w:rsid w:val="004543A0"/>
    <w:rsid w:val="005F4EB6"/>
    <w:rsid w:val="0067199E"/>
    <w:rsid w:val="006E1953"/>
    <w:rsid w:val="00726D7C"/>
    <w:rsid w:val="007D7252"/>
    <w:rsid w:val="00895E8D"/>
    <w:rsid w:val="008B3C0B"/>
    <w:rsid w:val="00B02B9B"/>
    <w:rsid w:val="00C43149"/>
    <w:rsid w:val="00C94A3C"/>
    <w:rsid w:val="00DE76F7"/>
    <w:rsid w:val="00E318BE"/>
    <w:rsid w:val="00E97152"/>
    <w:rsid w:val="00EF3AF5"/>
    <w:rsid w:val="00F94AFC"/>
    <w:rsid w:val="00F9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A5"/>
  </w:style>
  <w:style w:type="paragraph" w:styleId="Footer">
    <w:name w:val="footer"/>
    <w:basedOn w:val="Normal"/>
    <w:link w:val="FooterChar"/>
    <w:uiPriority w:val="99"/>
    <w:unhideWhenUsed/>
    <w:rsid w:val="0014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A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6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8A5"/>
  </w:style>
  <w:style w:type="paragraph" w:styleId="Footer">
    <w:name w:val="footer"/>
    <w:basedOn w:val="Normal"/>
    <w:link w:val="FooterChar"/>
    <w:uiPriority w:val="99"/>
    <w:unhideWhenUsed/>
    <w:rsid w:val="00141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Dynnes</dc:creator>
  <cp:lastModifiedBy>Jeannette Dynnes</cp:lastModifiedBy>
  <cp:revision>4</cp:revision>
  <dcterms:created xsi:type="dcterms:W3CDTF">2014-03-04T14:33:00Z</dcterms:created>
  <dcterms:modified xsi:type="dcterms:W3CDTF">2014-03-04T14:37:00Z</dcterms:modified>
</cp:coreProperties>
</file>